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7048" w14:textId="1DF93CF4" w:rsidR="00A63320" w:rsidRPr="00FB1EA3" w:rsidRDefault="00A63320" w:rsidP="00A63320">
      <w:pPr>
        <w:pStyle w:val="BWGV-Betreff"/>
        <w:snapToGrid w:val="0"/>
        <w:spacing w:line="260" w:lineRule="exact"/>
        <w:contextualSpacing/>
      </w:pPr>
      <w:r w:rsidRPr="00FB1EA3">
        <w:t>PRESSE-INFORMATION</w:t>
      </w:r>
    </w:p>
    <w:p w14:paraId="0F9C544C" w14:textId="77777777" w:rsidR="00A63320" w:rsidRPr="00FB1EA3" w:rsidRDefault="00A63320" w:rsidP="00A63320">
      <w:pPr>
        <w:pStyle w:val="BWGV-Betreff"/>
        <w:snapToGrid w:val="0"/>
        <w:spacing w:line="260" w:lineRule="exact"/>
        <w:contextualSpacing/>
        <w:rPr>
          <w:color w:val="FF0000"/>
        </w:rPr>
      </w:pPr>
    </w:p>
    <w:p w14:paraId="7B5AAECA" w14:textId="77777777" w:rsidR="00A63320" w:rsidRPr="00FB1EA3" w:rsidRDefault="00A63320" w:rsidP="00A63320">
      <w:pPr>
        <w:framePr w:w="2381" w:h="964" w:hSpace="567" w:wrap="around" w:hAnchor="page" w:x="8404" w:y="114" w:anchorLock="1"/>
        <w:snapToGrid w:val="0"/>
        <w:contextualSpacing/>
        <w:rPr>
          <w:b/>
          <w:sz w:val="15"/>
          <w:szCs w:val="15"/>
        </w:rPr>
      </w:pPr>
      <w:r w:rsidRPr="00FB1EA3">
        <w:rPr>
          <w:b/>
          <w:sz w:val="15"/>
          <w:szCs w:val="15"/>
        </w:rPr>
        <w:t xml:space="preserve">Baden-Württembergischer </w:t>
      </w:r>
    </w:p>
    <w:p w14:paraId="60F06AA6" w14:textId="77777777" w:rsidR="00A63320" w:rsidRPr="00FB1EA3" w:rsidRDefault="00A63320" w:rsidP="00A63320">
      <w:pPr>
        <w:framePr w:w="2381" w:h="964" w:hSpace="567" w:wrap="around" w:hAnchor="page" w:x="8404" w:y="114" w:anchorLock="1"/>
        <w:snapToGrid w:val="0"/>
        <w:contextualSpacing/>
        <w:rPr>
          <w:b/>
          <w:sz w:val="15"/>
          <w:szCs w:val="15"/>
        </w:rPr>
      </w:pPr>
      <w:r w:rsidRPr="00FB1EA3">
        <w:rPr>
          <w:b/>
          <w:sz w:val="15"/>
          <w:szCs w:val="15"/>
        </w:rPr>
        <w:t>Genossenschaftsverband e.</w:t>
      </w:r>
      <w:r w:rsidRPr="00FB1EA3">
        <w:rPr>
          <w:b/>
          <w:spacing w:val="-20"/>
          <w:sz w:val="15"/>
          <w:szCs w:val="15"/>
        </w:rPr>
        <w:t> </w:t>
      </w:r>
      <w:r w:rsidRPr="00FB1EA3">
        <w:rPr>
          <w:b/>
          <w:sz w:val="15"/>
          <w:szCs w:val="15"/>
        </w:rPr>
        <w:t>V.</w:t>
      </w:r>
    </w:p>
    <w:p w14:paraId="02385878" w14:textId="77777777" w:rsidR="00A63320" w:rsidRPr="00FB1EA3" w:rsidRDefault="00A63320" w:rsidP="00A63320">
      <w:pPr>
        <w:framePr w:w="2381" w:h="964" w:hSpace="567" w:wrap="around" w:hAnchor="page" w:x="8404" w:y="114" w:anchorLock="1"/>
        <w:snapToGrid w:val="0"/>
        <w:contextualSpacing/>
        <w:rPr>
          <w:sz w:val="15"/>
          <w:szCs w:val="15"/>
        </w:rPr>
      </w:pPr>
    </w:p>
    <w:p w14:paraId="46A6B83A" w14:textId="77777777" w:rsidR="00A63320" w:rsidRPr="00FB1EA3" w:rsidRDefault="00A63320" w:rsidP="00A63320">
      <w:pPr>
        <w:pStyle w:val="BWGV-Datum"/>
        <w:framePr w:w="2381" w:hSpace="567" w:wrap="around" w:vAnchor="margin" w:x="8404" w:y="114"/>
        <w:snapToGrid w:val="0"/>
        <w:spacing w:line="260" w:lineRule="exact"/>
        <w:contextualSpacing/>
      </w:pPr>
      <w:r>
        <w:t>24. April</w:t>
      </w:r>
      <w:r w:rsidRPr="00FB1EA3">
        <w:t xml:space="preserve"> 202</w:t>
      </w:r>
      <w:r>
        <w:t>4</w:t>
      </w:r>
    </w:p>
    <w:p w14:paraId="04F6719A" w14:textId="77777777" w:rsidR="00A63320" w:rsidRPr="00311661" w:rsidRDefault="00A63320" w:rsidP="00A63320">
      <w:pPr>
        <w:pStyle w:val="BWGV-Betreff"/>
        <w:snapToGrid w:val="0"/>
        <w:contextualSpacing/>
        <w:rPr>
          <w:szCs w:val="28"/>
        </w:rPr>
      </w:pPr>
      <w:r>
        <w:rPr>
          <w:szCs w:val="28"/>
        </w:rPr>
        <w:t>Neues Bildungsprojekt „</w:t>
      </w:r>
      <w:proofErr w:type="gramStart"/>
      <w:r>
        <w:rPr>
          <w:szCs w:val="28"/>
        </w:rPr>
        <w:t>Wald.Klima.Ernährung</w:t>
      </w:r>
      <w:proofErr w:type="gramEnd"/>
      <w:r>
        <w:rPr>
          <w:szCs w:val="28"/>
        </w:rPr>
        <w:t xml:space="preserve">“ verlegt den Unterricht in den Wald </w:t>
      </w:r>
    </w:p>
    <w:p w14:paraId="7D70D3F8" w14:textId="77777777" w:rsidR="00A63320" w:rsidRPr="00FB1EA3" w:rsidRDefault="00A63320" w:rsidP="00A63320">
      <w:pPr>
        <w:snapToGrid w:val="0"/>
        <w:contextualSpacing/>
        <w:rPr>
          <w:color w:val="FF0000"/>
        </w:rPr>
      </w:pPr>
    </w:p>
    <w:p w14:paraId="6C80C5AE" w14:textId="77777777" w:rsidR="00A63320" w:rsidRPr="00FB1EA3" w:rsidRDefault="00A63320" w:rsidP="00A63320">
      <w:pPr>
        <w:snapToGrid w:val="0"/>
        <w:contextualSpacing/>
        <w:rPr>
          <w:color w:val="FF0000"/>
        </w:rPr>
        <w:sectPr w:rsidR="00A63320" w:rsidRPr="00FB1EA3" w:rsidSect="00F60B11">
          <w:headerReference w:type="default" r:id="rId6"/>
          <w:footerReference w:type="default" r:id="rId7"/>
          <w:footerReference w:type="first" r:id="rId8"/>
          <w:pgSz w:w="11907" w:h="16840" w:code="9"/>
          <w:pgMar w:top="2155" w:right="3805" w:bottom="1315" w:left="1304" w:header="601" w:footer="1077" w:gutter="0"/>
          <w:cols w:space="720"/>
        </w:sectPr>
      </w:pPr>
    </w:p>
    <w:p w14:paraId="232C9654" w14:textId="77777777" w:rsidR="00A63320" w:rsidRPr="00685BF9" w:rsidRDefault="00A63320" w:rsidP="00A63320">
      <w:pPr>
        <w:rPr>
          <w:rFonts w:cs="Arial"/>
          <w:color w:val="000000"/>
        </w:rPr>
      </w:pPr>
      <w:r w:rsidRPr="00685BF9">
        <w:rPr>
          <w:rFonts w:cs="Arial"/>
          <w:color w:val="000000"/>
        </w:rPr>
        <w:t xml:space="preserve">Raus aus der Schule – rein in den Wald: Im Zuge eines neuen Bildungsprojekts in Baden-Württemberg können </w:t>
      </w:r>
      <w:r w:rsidRPr="009C75AB">
        <w:rPr>
          <w:rFonts w:cs="Arial"/>
          <w:color w:val="000000"/>
        </w:rPr>
        <w:t>Schulklassen künftig interaktive waldpädagogische Angebote nutzen, die ökologische Zusammenhänge sichtbar machen. </w:t>
      </w:r>
      <w:r w:rsidRPr="00685BF9">
        <w:rPr>
          <w:rFonts w:cs="Arial"/>
          <w:color w:val="000000"/>
        </w:rPr>
        <w:t>Im Zentrum stehen Exkursionen mit Waldpädagogen. Direkt im Wald oder in bewaldeten Parkanlagen können Schülerinnen und Schüler erkunden, wie Klima funktioniert, welchen Einfluss Klimaveränderungen auf die Umwelt und die Ernährung haben und wie dies alles mit dem eigenen Verhalten zusammenhängt. „Wald.Klima.Ernährung“ ist das Bildungsprojekt überschrieben, das sich an die Klassenstufen fünf bis sieben aller Schularten richtet und von den baden-württembergischen Volksbanken und Raiffeisenbanken gefördert wird. Der Startschuss dazu wurde heute (24.04.2024) im „Haus des Waldes“ in Stuttgart gegeben.</w:t>
      </w:r>
    </w:p>
    <w:p w14:paraId="008FE092" w14:textId="77777777" w:rsidR="00A63320" w:rsidRPr="00685BF9" w:rsidRDefault="00A63320" w:rsidP="00A63320">
      <w:pPr>
        <w:rPr>
          <w:rFonts w:cs="Arial"/>
          <w:color w:val="000000"/>
        </w:rPr>
      </w:pPr>
    </w:p>
    <w:p w14:paraId="69154F0F" w14:textId="79A94389" w:rsidR="00087913" w:rsidRPr="00087913" w:rsidRDefault="00A63320" w:rsidP="00A63320">
      <w:pPr>
        <w:rPr>
          <w:rFonts w:cs="Arial"/>
        </w:rPr>
      </w:pPr>
      <w:r w:rsidRPr="00607CF2">
        <w:rPr>
          <w:rFonts w:cs="Arial"/>
          <w:color w:val="000000"/>
        </w:rPr>
        <w:t>„</w:t>
      </w:r>
      <w:r w:rsidR="00D45025" w:rsidRPr="00607CF2">
        <w:t xml:space="preserve">Das Bildungsprojekt bringt jungen Menschen die Bedeutung des Waldes und der Ernährung im Kontext Klima näher. Es vermittelt den nachfolgenden Generationen frühzeitig einen verantwortungsvollen Umgang mit unseren natürlichen Ressourcen. Dazu zählt auch die Wertschätzung regional erzeugter Lebensmittel, die wichtig sind für die Gesundheit </w:t>
      </w:r>
      <w:proofErr w:type="gramStart"/>
      <w:r w:rsidR="00D45025" w:rsidRPr="00607CF2">
        <w:t>von Mensch</w:t>
      </w:r>
      <w:proofErr w:type="gramEnd"/>
      <w:r w:rsidR="00D45025" w:rsidRPr="00607CF2">
        <w:t xml:space="preserve"> und Natur</w:t>
      </w:r>
      <w:r w:rsidRPr="00607CF2">
        <w:rPr>
          <w:rFonts w:cs="Arial"/>
          <w:color w:val="000000"/>
        </w:rPr>
        <w:t>“, machte Schirmherr Peter Hauk</w:t>
      </w:r>
      <w:r w:rsidR="00177C37">
        <w:rPr>
          <w:rFonts w:cs="Arial"/>
          <w:color w:val="000000"/>
        </w:rPr>
        <w:t xml:space="preserve"> MdL</w:t>
      </w:r>
      <w:r w:rsidRPr="00607CF2">
        <w:rPr>
          <w:rFonts w:cs="Arial"/>
          <w:color w:val="000000"/>
        </w:rPr>
        <w:t>, Minister für Ernährung, Ländlichen Raum und Verbraucherschutz, deutlich.</w:t>
      </w:r>
      <w:r w:rsidRPr="00311661">
        <w:rPr>
          <w:rFonts w:cs="Arial"/>
          <w:color w:val="000000"/>
        </w:rPr>
        <w:t xml:space="preserve"> </w:t>
      </w:r>
      <w:r w:rsidRPr="00AF6142">
        <w:rPr>
          <w:rFonts w:cs="Arial"/>
          <w:color w:val="000000"/>
        </w:rPr>
        <w:t xml:space="preserve">Theresa Schopper, Ministerin für </w:t>
      </w:r>
      <w:proofErr w:type="spellStart"/>
      <w:r w:rsidRPr="00AF6142">
        <w:rPr>
          <w:rFonts w:cs="Arial"/>
          <w:color w:val="000000"/>
        </w:rPr>
        <w:t>Kultus</w:t>
      </w:r>
      <w:proofErr w:type="spellEnd"/>
      <w:r w:rsidRPr="00AF6142">
        <w:rPr>
          <w:rFonts w:cs="Arial"/>
          <w:color w:val="000000"/>
        </w:rPr>
        <w:t>, Jugend und Sport, betonte: „</w:t>
      </w:r>
      <w:r w:rsidR="00AD5062">
        <w:t>Unser alltägliches Handeln beeinflusst, wie es dem Wald geht – das erfahren Kinder und Jugendliche eindrücklich beim Bildungsprojekt ‚</w:t>
      </w:r>
      <w:proofErr w:type="spellStart"/>
      <w:proofErr w:type="gramStart"/>
      <w:r w:rsidR="00AD5062">
        <w:t>Wald.Klima.Ernährung</w:t>
      </w:r>
      <w:proofErr w:type="spellEnd"/>
      <w:proofErr w:type="gramEnd"/>
      <w:r w:rsidR="00AD5062">
        <w:t xml:space="preserve">'. Gleichzeitig lernen sie </w:t>
      </w:r>
      <w:proofErr w:type="gramStart"/>
      <w:r w:rsidR="00AD5062">
        <w:t>ganz konkret</w:t>
      </w:r>
      <w:proofErr w:type="gramEnd"/>
      <w:r w:rsidR="00AD5062">
        <w:t xml:space="preserve"> und vor Ort, wie sie Verantwortung für sich und die Natur übernehmen. Das ist auch ein wichtiger Beitrag für den Bildungsplan mit seiner Leitperspektive Bildung für nachhaltige Entwicklung.</w:t>
      </w:r>
      <w:r w:rsidRPr="00087913">
        <w:rPr>
          <w:rFonts w:cs="Arial"/>
        </w:rPr>
        <w:t xml:space="preserve">“ </w:t>
      </w:r>
      <w:r w:rsidR="00087913" w:rsidRPr="00087913">
        <w:rPr>
          <w:rFonts w:cs="Arial"/>
        </w:rPr>
        <w:t>Dr. Andre Baumann</w:t>
      </w:r>
      <w:r w:rsidR="007B4DDC">
        <w:rPr>
          <w:rFonts w:cs="Arial"/>
        </w:rPr>
        <w:t xml:space="preserve"> MdL</w:t>
      </w:r>
      <w:r w:rsidR="00087913" w:rsidRPr="00087913">
        <w:rPr>
          <w:rFonts w:cs="Arial"/>
        </w:rPr>
        <w:t>, Staatssekretär im Ministerium für Umwelt, Klima und Energiewirtschaft, unterstr</w:t>
      </w:r>
      <w:r w:rsidR="00C0395C">
        <w:rPr>
          <w:rFonts w:cs="Arial"/>
        </w:rPr>
        <w:t>ich</w:t>
      </w:r>
      <w:r w:rsidR="00087913" w:rsidRPr="00087913">
        <w:rPr>
          <w:rFonts w:cs="Arial"/>
        </w:rPr>
        <w:t xml:space="preserve"> </w:t>
      </w:r>
      <w:r w:rsidR="00C0395C">
        <w:rPr>
          <w:rFonts w:cs="Arial"/>
        </w:rPr>
        <w:t xml:space="preserve">bei </w:t>
      </w:r>
      <w:r w:rsidR="00087913" w:rsidRPr="00087913">
        <w:rPr>
          <w:rFonts w:cs="Arial"/>
        </w:rPr>
        <w:t>der Auftaktveranstaltung: „Praktische Erfahrungen zu machen, selbst zu forschen und in der Natur die Auswirkungen des Klimawandels hautnah zu erleben, eröffnet den Schülerinnen und Schülern einen neuen Zugang zu den ökologischen Zusammenhängen und dem eigenen Verhalten. Nur wer die Zusammenhänge verstanden hat, kann sein Verhalten hinterfragen und aktiv zum Schutz von Umwelt, Natur und Klima beitragen.“</w:t>
      </w:r>
    </w:p>
    <w:p w14:paraId="6418C571" w14:textId="77777777" w:rsidR="00A63320" w:rsidRPr="00685BF9" w:rsidRDefault="00A63320" w:rsidP="00A63320">
      <w:pPr>
        <w:rPr>
          <w:rFonts w:cs="Arial"/>
          <w:color w:val="000000"/>
        </w:rPr>
      </w:pPr>
    </w:p>
    <w:p w14:paraId="255B6192" w14:textId="55D3A0B2" w:rsidR="00A63320" w:rsidRPr="00685BF9" w:rsidRDefault="00A63320" w:rsidP="00A63320">
      <w:pPr>
        <w:rPr>
          <w:rFonts w:cs="Arial"/>
          <w:color w:val="000000"/>
        </w:rPr>
      </w:pPr>
      <w:r w:rsidRPr="009C75AB">
        <w:rPr>
          <w:rFonts w:cs="Arial"/>
          <w:color w:val="000000"/>
        </w:rPr>
        <w:t xml:space="preserve">Initiatoren des Bildungsprojekts sind der Gewinnsparverein der Volksbanken und Raiffeisenbanken in Baden-Württemberg und der Baden-Württembergische Genossenschaftsverband (BWGV). </w:t>
      </w:r>
      <w:r w:rsidRPr="00685BF9">
        <w:rPr>
          <w:rFonts w:cs="Arial"/>
          <w:color w:val="000000"/>
        </w:rPr>
        <w:t>„In allen drei Schwerpunktthemen Wald, Klima und Ernährung sind Genossenschaften in Baden-Württemberg tätig. Junge Menschen für ökologische Zusammenhänge und verantwortungsbewusstes Handeln zu sensibilisieren, gelingt am besten über unmittelbare Erfahrungen und Erlebnisse“, erklärte BWGV-Vorstandsmitglied Carsten Eisele. Dies gelte auch für den Bereich gesunde Ernährung und regionale Wertschöpfungsketten. Eisele: „</w:t>
      </w:r>
      <w:r w:rsidR="00D45025">
        <w:rPr>
          <w:rFonts w:cs="Arial"/>
          <w:color w:val="000000"/>
        </w:rPr>
        <w:t xml:space="preserve">Regional produzierte und saisonale </w:t>
      </w:r>
      <w:r w:rsidRPr="00685BF9">
        <w:rPr>
          <w:rFonts w:cs="Arial"/>
          <w:color w:val="000000"/>
        </w:rPr>
        <w:t xml:space="preserve">Lebensmittel stehen für Nachhaltigkeit.“ </w:t>
      </w:r>
    </w:p>
    <w:p w14:paraId="3DBAF435" w14:textId="77777777" w:rsidR="00A63320" w:rsidRPr="00685BF9" w:rsidRDefault="00A63320" w:rsidP="00A63320">
      <w:pPr>
        <w:rPr>
          <w:rFonts w:cs="Arial"/>
          <w:color w:val="000000"/>
        </w:rPr>
      </w:pPr>
    </w:p>
    <w:p w14:paraId="48376ABF" w14:textId="639D65B9" w:rsidR="00A63320" w:rsidRPr="00685BF9" w:rsidRDefault="00A63320" w:rsidP="00A63320">
      <w:pPr>
        <w:rPr>
          <w:rFonts w:cs="Arial"/>
          <w:color w:val="000000"/>
        </w:rPr>
      </w:pPr>
      <w:r w:rsidRPr="00685BF9">
        <w:rPr>
          <w:rFonts w:cs="Arial"/>
          <w:color w:val="000000"/>
        </w:rPr>
        <w:t xml:space="preserve">Jürgen Rehm, Vorstandsmitglied des Gewinnsparvereins, stellte heraus: „Unsere Genossenschaftsbanken unterstützen über </w:t>
      </w:r>
      <w:r w:rsidR="00F5490E">
        <w:rPr>
          <w:rFonts w:cs="Arial"/>
          <w:color w:val="000000"/>
        </w:rPr>
        <w:t>Spenden</w:t>
      </w:r>
      <w:r w:rsidR="00F5490E" w:rsidRPr="00685BF9">
        <w:rPr>
          <w:rFonts w:cs="Arial"/>
          <w:color w:val="000000"/>
        </w:rPr>
        <w:t xml:space="preserve"> </w:t>
      </w:r>
      <w:r w:rsidRPr="00685BF9">
        <w:rPr>
          <w:rFonts w:cs="Arial"/>
          <w:color w:val="000000"/>
        </w:rPr>
        <w:t xml:space="preserve">aus dem </w:t>
      </w:r>
      <w:r w:rsidR="00F5490E">
        <w:rPr>
          <w:rFonts w:cs="Arial"/>
          <w:color w:val="000000"/>
        </w:rPr>
        <w:t>VR-</w:t>
      </w:r>
      <w:r w:rsidRPr="00685BF9">
        <w:rPr>
          <w:rFonts w:cs="Arial"/>
          <w:color w:val="000000"/>
        </w:rPr>
        <w:t xml:space="preserve">Gewinnsparen seit vielen Jahren Projekte, die Bildung und Klimaschutz vereinen. Beispielhaft zu nennen sind </w:t>
      </w:r>
      <w:r w:rsidR="00F5490E">
        <w:rPr>
          <w:rFonts w:cs="Arial"/>
          <w:color w:val="000000"/>
        </w:rPr>
        <w:t xml:space="preserve">die Klimainitiative </w:t>
      </w:r>
      <w:r w:rsidR="00087913">
        <w:rPr>
          <w:rFonts w:cs="Arial"/>
          <w:color w:val="000000"/>
        </w:rPr>
        <w:t>‚</w:t>
      </w:r>
      <w:r w:rsidR="00F5490E">
        <w:rPr>
          <w:rFonts w:cs="Arial"/>
          <w:color w:val="000000"/>
        </w:rPr>
        <w:t>Morgen kann kommen</w:t>
      </w:r>
      <w:r w:rsidR="00087913">
        <w:rPr>
          <w:rFonts w:cs="Arial"/>
          <w:color w:val="000000"/>
        </w:rPr>
        <w:t>‘</w:t>
      </w:r>
      <w:r w:rsidR="00F5490E">
        <w:rPr>
          <w:rFonts w:cs="Arial"/>
          <w:color w:val="000000"/>
        </w:rPr>
        <w:t xml:space="preserve"> mit den </w:t>
      </w:r>
      <w:r w:rsidRPr="00685BF9">
        <w:rPr>
          <w:rFonts w:cs="Arial"/>
          <w:color w:val="000000"/>
        </w:rPr>
        <w:t xml:space="preserve">Baumpflanzaktionen </w:t>
      </w:r>
      <w:r w:rsidR="00F5490E">
        <w:rPr>
          <w:rFonts w:cs="Arial"/>
          <w:color w:val="000000"/>
        </w:rPr>
        <w:t xml:space="preserve">sowie dem Projekt Garten³ mit Hochbeeten, </w:t>
      </w:r>
      <w:r w:rsidRPr="00685BF9">
        <w:rPr>
          <w:rFonts w:cs="Arial"/>
          <w:color w:val="000000"/>
        </w:rPr>
        <w:t xml:space="preserve">Insektenhotels und </w:t>
      </w:r>
      <w:r w:rsidR="00F5490E">
        <w:rPr>
          <w:rFonts w:cs="Arial"/>
          <w:color w:val="000000"/>
        </w:rPr>
        <w:t>Nistkästen</w:t>
      </w:r>
      <w:r w:rsidR="00F5490E" w:rsidRPr="00685BF9">
        <w:rPr>
          <w:rFonts w:cs="Arial"/>
          <w:color w:val="000000"/>
        </w:rPr>
        <w:t xml:space="preserve"> </w:t>
      </w:r>
      <w:r w:rsidRPr="00685BF9">
        <w:rPr>
          <w:rFonts w:cs="Arial"/>
          <w:color w:val="000000"/>
        </w:rPr>
        <w:t xml:space="preserve">für Kindergärten und Schulen. Mit dem neuen Bildungsprojekt bauen die Volksbanken und Raiffeisenbanken ihr Engagement für eine nachhaltige Zukunft weiter aus.“ </w:t>
      </w:r>
    </w:p>
    <w:p w14:paraId="110704E5" w14:textId="77777777" w:rsidR="00A63320" w:rsidRPr="00685BF9" w:rsidRDefault="00A63320" w:rsidP="00A63320">
      <w:pPr>
        <w:rPr>
          <w:rFonts w:cs="Arial"/>
          <w:color w:val="000000"/>
        </w:rPr>
      </w:pPr>
    </w:p>
    <w:p w14:paraId="5553810F" w14:textId="23904365" w:rsidR="00A63320" w:rsidRPr="00685BF9" w:rsidRDefault="00A63320" w:rsidP="00A63320">
      <w:pPr>
        <w:rPr>
          <w:rFonts w:cs="Arial"/>
          <w:color w:val="000000"/>
        </w:rPr>
      </w:pPr>
      <w:r w:rsidRPr="00685BF9">
        <w:rPr>
          <w:rFonts w:cs="Arial"/>
          <w:color w:val="000000"/>
        </w:rPr>
        <w:t>Für Schulen ist das pädagogische Angebot von „</w:t>
      </w:r>
      <w:proofErr w:type="spellStart"/>
      <w:proofErr w:type="gramStart"/>
      <w:r w:rsidRPr="00685BF9">
        <w:rPr>
          <w:rFonts w:cs="Arial"/>
          <w:color w:val="000000"/>
        </w:rPr>
        <w:t>Wald.Klima.Ernährung</w:t>
      </w:r>
      <w:proofErr w:type="spellEnd"/>
      <w:proofErr w:type="gramEnd"/>
      <w:r w:rsidRPr="00685BF9">
        <w:rPr>
          <w:rFonts w:cs="Arial"/>
          <w:color w:val="000000"/>
        </w:rPr>
        <w:t>“</w:t>
      </w:r>
      <w:r w:rsidR="00C0395C">
        <w:rPr>
          <w:rFonts w:cs="Arial"/>
          <w:color w:val="000000"/>
        </w:rPr>
        <w:t xml:space="preserve"> m</w:t>
      </w:r>
      <w:r w:rsidRPr="00685BF9">
        <w:rPr>
          <w:rFonts w:cs="Arial"/>
          <w:color w:val="000000"/>
        </w:rPr>
        <w:t xml:space="preserve">it einer jeweils drei Schulstunden dauernden Exkursion kostenfrei. Die Kosten werden von den sich am Projekt beteiligenden Volksbanken und Raiffeisenbanken vor Ort übernommen. Sie </w:t>
      </w:r>
      <w:r w:rsidR="00650562">
        <w:rPr>
          <w:rFonts w:cs="Arial"/>
          <w:color w:val="000000"/>
        </w:rPr>
        <w:t xml:space="preserve">sind </w:t>
      </w:r>
      <w:r w:rsidR="002274CF">
        <w:rPr>
          <w:rFonts w:cs="Arial"/>
          <w:color w:val="000000"/>
        </w:rPr>
        <w:t xml:space="preserve">auch </w:t>
      </w:r>
      <w:r w:rsidR="00650562">
        <w:rPr>
          <w:rFonts w:cs="Arial"/>
          <w:color w:val="000000"/>
        </w:rPr>
        <w:t xml:space="preserve">Ansprechpartner für interessierte </w:t>
      </w:r>
      <w:r w:rsidRPr="00685BF9">
        <w:rPr>
          <w:rFonts w:cs="Arial"/>
          <w:color w:val="000000"/>
        </w:rPr>
        <w:t>Schulen</w:t>
      </w:r>
      <w:r w:rsidR="00650562">
        <w:rPr>
          <w:rFonts w:cs="Arial"/>
          <w:color w:val="000000"/>
        </w:rPr>
        <w:t>.</w:t>
      </w:r>
      <w:r w:rsidRPr="00685BF9">
        <w:rPr>
          <w:rFonts w:cs="Arial"/>
          <w:color w:val="000000"/>
        </w:rPr>
        <w:t xml:space="preserve"> </w:t>
      </w:r>
    </w:p>
    <w:p w14:paraId="7F8AFB4E" w14:textId="77777777" w:rsidR="00A63320" w:rsidRPr="00685BF9" w:rsidRDefault="00A63320" w:rsidP="00A63320">
      <w:pPr>
        <w:rPr>
          <w:rFonts w:cs="Arial"/>
          <w:color w:val="000000"/>
        </w:rPr>
      </w:pPr>
    </w:p>
    <w:p w14:paraId="11D7DDE5" w14:textId="518DBED0" w:rsidR="00A63320" w:rsidRPr="00685BF9" w:rsidRDefault="00A63320" w:rsidP="00A63320">
      <w:pPr>
        <w:rPr>
          <w:rFonts w:cs="Arial"/>
          <w:color w:val="000000"/>
        </w:rPr>
      </w:pPr>
      <w:r w:rsidRPr="00685BF9">
        <w:rPr>
          <w:rFonts w:cs="Arial"/>
          <w:color w:val="000000"/>
        </w:rPr>
        <w:t>D</w:t>
      </w:r>
      <w:r w:rsidRPr="009C75AB">
        <w:rPr>
          <w:rFonts w:cs="Arial"/>
          <w:color w:val="000000"/>
        </w:rPr>
        <w:t>ie Landesforstverwaltung, die Schutzgemeinschaft Deutscher Wald und Forst Baden-Württemberg</w:t>
      </w:r>
      <w:r w:rsidRPr="00685BF9">
        <w:rPr>
          <w:rFonts w:cs="Arial"/>
          <w:color w:val="000000"/>
        </w:rPr>
        <w:t xml:space="preserve"> bringen als weitere starke Projektpartner ihr großes Know-how rund um das Thema Wald und Waldpädagogik mit ein. „Das neue Bildungsprojekt ist ein Paradebeispiel dafür, was starke</w:t>
      </w:r>
      <w:r w:rsidR="00B40A8F">
        <w:rPr>
          <w:rFonts w:cs="Arial"/>
          <w:color w:val="000000"/>
        </w:rPr>
        <w:t xml:space="preserve"> </w:t>
      </w:r>
      <w:r w:rsidRPr="00685BF9">
        <w:rPr>
          <w:rFonts w:cs="Arial"/>
          <w:color w:val="000000"/>
        </w:rPr>
        <w:t xml:space="preserve">Partner gemeinsam schaffen können. Das ist das genossenschaftliche Prinzip“, betonte Eisele bei der Auftaktveranstaltung. </w:t>
      </w:r>
    </w:p>
    <w:p w14:paraId="216845BA" w14:textId="77777777" w:rsidR="00A63320" w:rsidRPr="00311661" w:rsidRDefault="00A63320" w:rsidP="00A63320">
      <w:pPr>
        <w:rPr>
          <w:rFonts w:cs="Arial"/>
        </w:rPr>
        <w:sectPr w:rsidR="00A63320" w:rsidRPr="00311661" w:rsidSect="00F60B11">
          <w:type w:val="continuous"/>
          <w:pgSz w:w="11907" w:h="16840" w:code="9"/>
          <w:pgMar w:top="2155" w:right="3807" w:bottom="1315" w:left="1304" w:header="601" w:footer="1077" w:gutter="0"/>
          <w:lnNumType w:countBy="1" w:restart="continuous"/>
          <w:cols w:space="720"/>
        </w:sectPr>
      </w:pPr>
    </w:p>
    <w:p w14:paraId="3847B881" w14:textId="77777777" w:rsidR="00A63320" w:rsidRDefault="00A63320" w:rsidP="00A63320">
      <w:pPr>
        <w:spacing w:line="260" w:lineRule="atLeast"/>
        <w:rPr>
          <w:b/>
          <w:color w:val="000000" w:themeColor="text1"/>
          <w:sz w:val="16"/>
        </w:rPr>
      </w:pPr>
    </w:p>
    <w:p w14:paraId="327DEEBA" w14:textId="77777777" w:rsidR="00A63320" w:rsidRDefault="00A63320" w:rsidP="00A63320">
      <w:pPr>
        <w:spacing w:line="260" w:lineRule="atLeast"/>
        <w:ind w:left="-1701"/>
        <w:rPr>
          <w:b/>
          <w:color w:val="000000" w:themeColor="text1"/>
        </w:rPr>
      </w:pPr>
    </w:p>
    <w:p w14:paraId="243C2273" w14:textId="77777777" w:rsidR="00A63320" w:rsidRDefault="00A63320" w:rsidP="00A63320">
      <w:pPr>
        <w:snapToGrid w:val="0"/>
        <w:ind w:left="-1700" w:right="1247"/>
        <w:contextualSpacing/>
        <w:rPr>
          <w:b/>
          <w:color w:val="000000" w:themeColor="text1"/>
          <w:sz w:val="16"/>
        </w:rPr>
      </w:pPr>
    </w:p>
    <w:p w14:paraId="32025731" w14:textId="77777777" w:rsidR="00A63320" w:rsidRPr="00B5788D" w:rsidRDefault="00A63320" w:rsidP="00A63320">
      <w:pPr>
        <w:snapToGrid w:val="0"/>
        <w:ind w:left="-1700" w:right="1247"/>
        <w:contextualSpacing/>
        <w:rPr>
          <w:color w:val="000000" w:themeColor="text1"/>
        </w:rPr>
      </w:pPr>
      <w:r w:rsidRPr="00B5788D">
        <w:rPr>
          <w:b/>
          <w:color w:val="000000" w:themeColor="text1"/>
          <w:sz w:val="16"/>
        </w:rPr>
        <w:t>Ihr Ansprechpartner beim Baden-Württembergischen Genossenschaftsverband e.V.:</w:t>
      </w:r>
    </w:p>
    <w:p w14:paraId="1ED7BC3C" w14:textId="77777777" w:rsidR="00A63320" w:rsidRPr="00B5788D" w:rsidRDefault="00A63320" w:rsidP="00A63320">
      <w:pPr>
        <w:snapToGrid w:val="0"/>
        <w:ind w:left="-1700" w:right="1247"/>
        <w:contextualSpacing/>
        <w:rPr>
          <w:color w:val="000000" w:themeColor="text1"/>
          <w:sz w:val="16"/>
        </w:rPr>
      </w:pPr>
      <w:r w:rsidRPr="00B5788D">
        <w:rPr>
          <w:color w:val="000000" w:themeColor="text1"/>
          <w:sz w:val="16"/>
        </w:rPr>
        <w:t>Marcus Gernsbeck, Pressesprecher</w:t>
      </w:r>
    </w:p>
    <w:p w14:paraId="555CFD92" w14:textId="77777777" w:rsidR="00A63320" w:rsidRDefault="00A63320" w:rsidP="00A63320">
      <w:pPr>
        <w:snapToGrid w:val="0"/>
        <w:ind w:left="-1700" w:right="1247"/>
        <w:contextualSpacing/>
      </w:pPr>
      <w:r w:rsidRPr="00B5788D">
        <w:rPr>
          <w:color w:val="000000" w:themeColor="text1"/>
          <w:sz w:val="16"/>
        </w:rPr>
        <w:t>Fon</w:t>
      </w:r>
      <w:r>
        <w:rPr>
          <w:color w:val="000000" w:themeColor="text1"/>
          <w:sz w:val="16"/>
        </w:rPr>
        <w:t>:</w:t>
      </w:r>
      <w:r w:rsidRPr="00B5788D">
        <w:rPr>
          <w:color w:val="000000" w:themeColor="text1"/>
          <w:sz w:val="16"/>
        </w:rPr>
        <w:t xml:space="preserve"> 07221 3986611</w:t>
      </w:r>
      <w:r>
        <w:rPr>
          <w:color w:val="000000" w:themeColor="text1"/>
          <w:sz w:val="16"/>
        </w:rPr>
        <w:t xml:space="preserve">; </w:t>
      </w:r>
      <w:r w:rsidRPr="00B5788D">
        <w:rPr>
          <w:color w:val="000000" w:themeColor="text1"/>
          <w:sz w:val="16"/>
          <w:lang w:val="it-IT"/>
        </w:rPr>
        <w:t xml:space="preserve">E-Mail: </w:t>
      </w:r>
      <w:hyperlink r:id="rId9" w:history="1">
        <w:r w:rsidRPr="00B5788D">
          <w:rPr>
            <w:rStyle w:val="Hyperlink"/>
            <w:color w:val="000000" w:themeColor="text1"/>
            <w:sz w:val="16"/>
          </w:rPr>
          <w:t>gernsbeck@gernsbeck-kommunikation.de</w:t>
        </w:r>
      </w:hyperlink>
      <w:r w:rsidRPr="00B5788D">
        <w:rPr>
          <w:color w:val="000000" w:themeColor="text1"/>
          <w:sz w:val="16"/>
          <w:lang w:val="it-IT"/>
        </w:rPr>
        <w:t xml:space="preserve"> – </w:t>
      </w:r>
      <w:hyperlink r:id="rId10" w:history="1">
        <w:r w:rsidRPr="002D4EC1">
          <w:rPr>
            <w:rStyle w:val="Hyperlink"/>
            <w:sz w:val="16"/>
            <w:lang w:val="it-IT"/>
          </w:rPr>
          <w:t>www.bwgv-info.de</w:t>
        </w:r>
      </w:hyperlink>
    </w:p>
    <w:p w14:paraId="6B78B795" w14:textId="77777777" w:rsidR="00A63948" w:rsidRDefault="00A63948"/>
    <w:sectPr w:rsidR="00A63948" w:rsidSect="00F60B11">
      <w:type w:val="continuous"/>
      <w:pgSz w:w="11907" w:h="16840" w:code="9"/>
      <w:pgMar w:top="2552" w:right="1134" w:bottom="1077" w:left="3005" w:header="72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D263" w14:textId="77777777" w:rsidR="00F60B11" w:rsidRDefault="00F60B11">
      <w:pPr>
        <w:spacing w:line="240" w:lineRule="auto"/>
      </w:pPr>
      <w:r>
        <w:separator/>
      </w:r>
    </w:p>
  </w:endnote>
  <w:endnote w:type="continuationSeparator" w:id="0">
    <w:p w14:paraId="355462AA" w14:textId="77777777" w:rsidR="00F60B11" w:rsidRDefault="00F60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3D47" w14:textId="77777777" w:rsidR="004859D6" w:rsidRPr="00EE765A" w:rsidRDefault="00F5490E" w:rsidP="00EE765A">
    <w:pPr>
      <w:pStyle w:val="Fuzeile"/>
      <w:tabs>
        <w:tab w:val="clear" w:pos="4536"/>
        <w:tab w:val="clear" w:pos="9072"/>
        <w:tab w:val="right" w:pos="9356"/>
      </w:tabs>
      <w:ind w:right="-993"/>
      <w:rPr>
        <w:sz w:val="16"/>
        <w:szCs w:val="16"/>
      </w:rPr>
    </w:pP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0826" w14:textId="77777777" w:rsidR="004859D6" w:rsidRDefault="00F5490E" w:rsidP="0089488C">
    <w:pPr>
      <w:pStyle w:val="Fuzeile"/>
      <w:tabs>
        <w:tab w:val="clear" w:pos="4536"/>
        <w:tab w:val="clear" w:pos="9072"/>
        <w:tab w:val="center" w:pos="4800"/>
        <w:tab w:val="right" w:pos="9356"/>
      </w:tabs>
      <w:ind w:right="-993"/>
      <w:rPr>
        <w:rStyle w:val="Seitenzahl"/>
        <w:sz w:val="16"/>
        <w:szCs w:val="16"/>
      </w:rPr>
    </w:pPr>
    <w:r>
      <w:rPr>
        <w:sz w:val="16"/>
        <w:szCs w:val="16"/>
      </w:rPr>
      <w:fldChar w:fldCharType="begin"/>
    </w:r>
    <w:r>
      <w:rPr>
        <w:sz w:val="16"/>
        <w:szCs w:val="16"/>
      </w:rPr>
      <w:instrText xml:space="preserve"> CREATEDATE  \@ "dd.MM.yyyy"  \* MERGEFORMAT </w:instrText>
    </w:r>
    <w:r>
      <w:rPr>
        <w:sz w:val="16"/>
        <w:szCs w:val="16"/>
      </w:rPr>
      <w:fldChar w:fldCharType="separate"/>
    </w:r>
    <w:r>
      <w:rPr>
        <w:noProof/>
        <w:sz w:val="16"/>
        <w:szCs w:val="16"/>
      </w:rPr>
      <w:t>12.03.2024</w:t>
    </w:r>
    <w:r>
      <w:rPr>
        <w:sz w:val="16"/>
        <w:szCs w:val="16"/>
      </w:rPr>
      <w:fldChar w:fldCharType="end"/>
    </w:r>
    <w:r>
      <w:rPr>
        <w:sz w:val="16"/>
        <w:szCs w:val="16"/>
      </w:rPr>
      <w:tab/>
    </w:r>
    <w:r w:rsidRPr="0089488C">
      <w:rPr>
        <w:sz w:val="16"/>
        <w:szCs w:val="16"/>
      </w:rPr>
      <w:fldChar w:fldCharType="begin"/>
    </w:r>
    <w:r w:rsidRPr="0089488C">
      <w:rPr>
        <w:sz w:val="16"/>
        <w:szCs w:val="16"/>
      </w:rPr>
      <w:instrText xml:space="preserve"> FILENAME </w:instrText>
    </w:r>
    <w:r w:rsidRPr="0089488C">
      <w:rPr>
        <w:sz w:val="16"/>
        <w:szCs w:val="16"/>
      </w:rPr>
      <w:fldChar w:fldCharType="separate"/>
    </w:r>
    <w:r>
      <w:rPr>
        <w:noProof/>
        <w:sz w:val="16"/>
        <w:szCs w:val="16"/>
      </w:rPr>
      <w:t>20240315_PM Zukunftsforum.docx</w:t>
    </w:r>
    <w:r w:rsidRPr="0089488C">
      <w:rPr>
        <w:sz w:val="16"/>
        <w:szCs w:val="16"/>
      </w:rPr>
      <w:fldChar w:fldCharType="end"/>
    </w:r>
    <w:r>
      <w:rPr>
        <w:sz w:val="16"/>
        <w:szCs w:val="16"/>
      </w:rPr>
      <w:tab/>
    </w:r>
    <w:r w:rsidRPr="00B41C55">
      <w:rPr>
        <w:rStyle w:val="Seitenzahl"/>
        <w:sz w:val="16"/>
        <w:szCs w:val="16"/>
      </w:rPr>
      <w:fldChar w:fldCharType="begin"/>
    </w:r>
    <w:r w:rsidRPr="00B41C55">
      <w:rPr>
        <w:rStyle w:val="Seitenzahl"/>
        <w:sz w:val="16"/>
        <w:szCs w:val="16"/>
      </w:rPr>
      <w:instrText xml:space="preserve"> PAGE </w:instrText>
    </w:r>
    <w:r w:rsidRPr="00B41C55">
      <w:rPr>
        <w:rStyle w:val="Seitenzahl"/>
        <w:sz w:val="16"/>
        <w:szCs w:val="16"/>
      </w:rPr>
      <w:fldChar w:fldCharType="separate"/>
    </w:r>
    <w:r>
      <w:rPr>
        <w:rStyle w:val="Seitenzahl"/>
        <w:noProof/>
        <w:sz w:val="16"/>
        <w:szCs w:val="16"/>
      </w:rPr>
      <w:t>1</w:t>
    </w:r>
    <w:r w:rsidRPr="00B41C55">
      <w:rPr>
        <w:rStyle w:val="Seitenzahl"/>
        <w:sz w:val="16"/>
        <w:szCs w:val="16"/>
      </w:rPr>
      <w:fldChar w:fldCharType="end"/>
    </w:r>
    <w:r w:rsidRPr="00B41C55">
      <w:rPr>
        <w:rStyle w:val="Seitenzahl"/>
        <w:sz w:val="16"/>
        <w:szCs w:val="16"/>
      </w:rPr>
      <w:t xml:space="preserve"> / </w:t>
    </w:r>
    <w:r w:rsidRPr="00B41C55">
      <w:rPr>
        <w:rStyle w:val="Seitenzahl"/>
        <w:sz w:val="16"/>
        <w:szCs w:val="16"/>
      </w:rPr>
      <w:fldChar w:fldCharType="begin"/>
    </w:r>
    <w:r w:rsidRPr="00B41C55">
      <w:rPr>
        <w:rStyle w:val="Seitenzahl"/>
        <w:sz w:val="16"/>
        <w:szCs w:val="16"/>
      </w:rPr>
      <w:instrText xml:space="preserve"> NUMPAGES </w:instrText>
    </w:r>
    <w:r w:rsidRPr="00B41C55">
      <w:rPr>
        <w:rStyle w:val="Seitenzahl"/>
        <w:sz w:val="16"/>
        <w:szCs w:val="16"/>
      </w:rPr>
      <w:fldChar w:fldCharType="separate"/>
    </w:r>
    <w:r>
      <w:rPr>
        <w:rStyle w:val="Seitenzahl"/>
        <w:noProof/>
        <w:sz w:val="16"/>
        <w:szCs w:val="16"/>
      </w:rPr>
      <w:t>3</w:t>
    </w:r>
    <w:r w:rsidRPr="00B41C55">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BC03" w14:textId="77777777" w:rsidR="00F60B11" w:rsidRDefault="00F60B11">
      <w:pPr>
        <w:spacing w:line="240" w:lineRule="auto"/>
      </w:pPr>
      <w:r>
        <w:separator/>
      </w:r>
    </w:p>
  </w:footnote>
  <w:footnote w:type="continuationSeparator" w:id="0">
    <w:p w14:paraId="46B66DAB" w14:textId="77777777" w:rsidR="00F60B11" w:rsidRDefault="00F60B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408A" w14:textId="77777777" w:rsidR="004859D6" w:rsidRDefault="00F5490E">
    <w:pPr>
      <w:pStyle w:val="Kopfzeile"/>
      <w:tabs>
        <w:tab w:val="clear" w:pos="4536"/>
        <w:tab w:val="clear" w:pos="9072"/>
      </w:tabs>
    </w:pPr>
    <w:r>
      <w:rPr>
        <w:noProof/>
      </w:rPr>
      <w:drawing>
        <wp:anchor distT="0" distB="0" distL="114300" distR="114300" simplePos="0" relativeHeight="251659264" behindDoc="1" locked="0" layoutInCell="1" allowOverlap="1" wp14:anchorId="63AB54E0" wp14:editId="3EE3F1B0">
          <wp:simplePos x="0" y="0"/>
          <wp:positionH relativeFrom="column">
            <wp:posOffset>2223135</wp:posOffset>
          </wp:positionH>
          <wp:positionV relativeFrom="paragraph">
            <wp:posOffset>-460375</wp:posOffset>
          </wp:positionV>
          <wp:extent cx="1452880" cy="955040"/>
          <wp:effectExtent l="0" t="0" r="0" b="0"/>
          <wp:wrapNone/>
          <wp:docPr id="3" name="Bild 3" descr="BWGV_Brie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GV_Brie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955040"/>
                  </a:xfrm>
                  <a:prstGeom prst="rect">
                    <a:avLst/>
                  </a:prstGeom>
                  <a:noFill/>
                </pic:spPr>
              </pic:pic>
            </a:graphicData>
          </a:graphic>
          <wp14:sizeRelH relativeFrom="page">
            <wp14:pctWidth>0</wp14:pctWidth>
          </wp14:sizeRelH>
          <wp14:sizeRelV relativeFrom="page">
            <wp14:pctHeight>0</wp14:pctHeight>
          </wp14:sizeRelV>
        </wp:anchor>
      </w:drawing>
    </w:r>
  </w:p>
  <w:p w14:paraId="77DEE0FF" w14:textId="77777777" w:rsidR="004859D6" w:rsidRDefault="004859D6" w:rsidP="0061752A">
    <w:pPr>
      <w:pStyle w:val="Kopfzeile"/>
      <w:tabs>
        <w:tab w:val="clear" w:pos="4536"/>
        <w:tab w:val="clear" w:pos="9072"/>
      </w:tabs>
      <w:jc w:val="center"/>
      <w:rPr>
        <w:sz w:val="16"/>
      </w:rPr>
    </w:pPr>
  </w:p>
  <w:p w14:paraId="3C6A81EF" w14:textId="77777777" w:rsidR="004859D6" w:rsidRDefault="004859D6">
    <w:pPr>
      <w:pStyle w:val="Kopfzeile"/>
      <w:tabs>
        <w:tab w:val="clear" w:pos="4536"/>
        <w:tab w:val="clear" w:pos="9072"/>
      </w:tabs>
      <w:rPr>
        <w:sz w:val="16"/>
      </w:rPr>
    </w:pPr>
  </w:p>
  <w:p w14:paraId="5D078BDC" w14:textId="77777777" w:rsidR="004859D6" w:rsidRDefault="004859D6">
    <w:pPr>
      <w:pStyle w:val="Kopfzeile"/>
      <w:tabs>
        <w:tab w:val="clear" w:pos="4536"/>
        <w:tab w:val="clear" w:pos="9072"/>
      </w:tabs>
      <w:rPr>
        <w:sz w:val="16"/>
      </w:rPr>
    </w:pPr>
  </w:p>
  <w:p w14:paraId="058D4F31" w14:textId="77777777" w:rsidR="004859D6" w:rsidRDefault="004859D6">
    <w:pPr>
      <w:pStyle w:val="Kopfzeile"/>
      <w:tabs>
        <w:tab w:val="clear" w:pos="4536"/>
        <w:tab w:val="clear" w:pos="9072"/>
      </w:tabs>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20"/>
    <w:rsid w:val="00012575"/>
    <w:rsid w:val="00070D6C"/>
    <w:rsid w:val="00087913"/>
    <w:rsid w:val="00177C37"/>
    <w:rsid w:val="002274CF"/>
    <w:rsid w:val="00235E67"/>
    <w:rsid w:val="00236FFB"/>
    <w:rsid w:val="0035423F"/>
    <w:rsid w:val="00401105"/>
    <w:rsid w:val="00453653"/>
    <w:rsid w:val="004859D6"/>
    <w:rsid w:val="00607CF2"/>
    <w:rsid w:val="00650562"/>
    <w:rsid w:val="00687FA0"/>
    <w:rsid w:val="006E2A47"/>
    <w:rsid w:val="0071586D"/>
    <w:rsid w:val="00731353"/>
    <w:rsid w:val="00780E4A"/>
    <w:rsid w:val="007B2CD5"/>
    <w:rsid w:val="007B4DDC"/>
    <w:rsid w:val="00A63320"/>
    <w:rsid w:val="00A63948"/>
    <w:rsid w:val="00AD5062"/>
    <w:rsid w:val="00AF6142"/>
    <w:rsid w:val="00B40A8F"/>
    <w:rsid w:val="00C0395C"/>
    <w:rsid w:val="00D45025"/>
    <w:rsid w:val="00F5490E"/>
    <w:rsid w:val="00F60B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BE62"/>
  <w15:chartTrackingRefBased/>
  <w15:docId w15:val="{5B1B31A0-E024-DA4F-ADDB-429118E9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3320"/>
    <w:pPr>
      <w:overflowPunct w:val="0"/>
      <w:autoSpaceDE w:val="0"/>
      <w:autoSpaceDN w:val="0"/>
      <w:adjustRightInd w:val="0"/>
      <w:spacing w:line="260" w:lineRule="exact"/>
      <w:textAlignment w:val="baseline"/>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A63320"/>
    <w:pPr>
      <w:tabs>
        <w:tab w:val="center" w:pos="4536"/>
        <w:tab w:val="right" w:pos="9072"/>
      </w:tabs>
    </w:pPr>
  </w:style>
  <w:style w:type="character" w:customStyle="1" w:styleId="KopfzeileZchn">
    <w:name w:val="Kopfzeile Zchn"/>
    <w:basedOn w:val="Absatz-Standardschriftart"/>
    <w:link w:val="Kopfzeile"/>
    <w:semiHidden/>
    <w:rsid w:val="00A63320"/>
    <w:rPr>
      <w:rFonts w:ascii="Arial" w:eastAsia="Times New Roman" w:hAnsi="Arial" w:cs="Times New Roman"/>
      <w:sz w:val="20"/>
      <w:szCs w:val="20"/>
      <w:lang w:eastAsia="de-DE"/>
    </w:rPr>
  </w:style>
  <w:style w:type="paragraph" w:styleId="Fuzeile">
    <w:name w:val="footer"/>
    <w:basedOn w:val="Standard"/>
    <w:link w:val="FuzeileZchn"/>
    <w:semiHidden/>
    <w:rsid w:val="00A63320"/>
    <w:pPr>
      <w:tabs>
        <w:tab w:val="center" w:pos="4536"/>
        <w:tab w:val="right" w:pos="9072"/>
      </w:tabs>
    </w:pPr>
  </w:style>
  <w:style w:type="character" w:customStyle="1" w:styleId="FuzeileZchn">
    <w:name w:val="Fußzeile Zchn"/>
    <w:basedOn w:val="Absatz-Standardschriftart"/>
    <w:link w:val="Fuzeile"/>
    <w:semiHidden/>
    <w:rsid w:val="00A63320"/>
    <w:rPr>
      <w:rFonts w:ascii="Arial" w:eastAsia="Times New Roman" w:hAnsi="Arial" w:cs="Times New Roman"/>
      <w:sz w:val="20"/>
      <w:szCs w:val="20"/>
      <w:lang w:eastAsia="de-DE"/>
    </w:rPr>
  </w:style>
  <w:style w:type="character" w:styleId="Seitenzahl">
    <w:name w:val="page number"/>
    <w:basedOn w:val="Absatz-Standardschriftart"/>
    <w:semiHidden/>
    <w:rsid w:val="00A63320"/>
  </w:style>
  <w:style w:type="character" w:styleId="Hyperlink">
    <w:name w:val="Hyperlink"/>
    <w:basedOn w:val="Absatz-Standardschriftart"/>
    <w:semiHidden/>
    <w:rsid w:val="00A63320"/>
    <w:rPr>
      <w:color w:val="0000FF"/>
      <w:u w:val="single"/>
    </w:rPr>
  </w:style>
  <w:style w:type="paragraph" w:customStyle="1" w:styleId="BWGV-Betreff">
    <w:name w:val="BWGV-Betreff"/>
    <w:basedOn w:val="Standard"/>
    <w:rsid w:val="00A63320"/>
    <w:pPr>
      <w:tabs>
        <w:tab w:val="left" w:pos="4820"/>
        <w:tab w:val="left" w:pos="5670"/>
      </w:tabs>
      <w:spacing w:line="310" w:lineRule="exact"/>
    </w:pPr>
    <w:rPr>
      <w:b/>
      <w:sz w:val="28"/>
      <w:szCs w:val="16"/>
    </w:rPr>
  </w:style>
  <w:style w:type="paragraph" w:customStyle="1" w:styleId="BWGV-Datum">
    <w:name w:val="BWGV-Datum"/>
    <w:basedOn w:val="Datum"/>
    <w:rsid w:val="00A63320"/>
    <w:pPr>
      <w:framePr w:w="2325" w:h="964" w:hSpace="340" w:wrap="around" w:vAnchor="page" w:hAnchor="page" w:x="8960" w:y="2212" w:anchorLock="1"/>
      <w:spacing w:line="206" w:lineRule="exact"/>
    </w:pPr>
    <w:rPr>
      <w:sz w:val="15"/>
      <w:szCs w:val="15"/>
    </w:rPr>
  </w:style>
  <w:style w:type="paragraph" w:styleId="Datum">
    <w:name w:val="Date"/>
    <w:basedOn w:val="Standard"/>
    <w:next w:val="Standard"/>
    <w:link w:val="DatumZchn"/>
    <w:uiPriority w:val="99"/>
    <w:semiHidden/>
    <w:unhideWhenUsed/>
    <w:rsid w:val="00A63320"/>
  </w:style>
  <w:style w:type="character" w:customStyle="1" w:styleId="DatumZchn">
    <w:name w:val="Datum Zchn"/>
    <w:basedOn w:val="Absatz-Standardschriftart"/>
    <w:link w:val="Datum"/>
    <w:uiPriority w:val="99"/>
    <w:semiHidden/>
    <w:rsid w:val="00A63320"/>
    <w:rPr>
      <w:rFonts w:ascii="Arial" w:eastAsia="Times New Roman" w:hAnsi="Arial" w:cs="Times New Roman"/>
      <w:sz w:val="20"/>
      <w:szCs w:val="20"/>
      <w:lang w:eastAsia="de-DE"/>
    </w:rPr>
  </w:style>
  <w:style w:type="character" w:styleId="Zeilennummer">
    <w:name w:val="line number"/>
    <w:basedOn w:val="Absatz-Standardschriftart"/>
    <w:uiPriority w:val="99"/>
    <w:semiHidden/>
    <w:unhideWhenUsed/>
    <w:rsid w:val="00A63320"/>
  </w:style>
  <w:style w:type="paragraph" w:styleId="berarbeitung">
    <w:name w:val="Revision"/>
    <w:hidden/>
    <w:uiPriority w:val="99"/>
    <w:semiHidden/>
    <w:rsid w:val="00087913"/>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bwgv-info.de" TargetMode="External"/><Relationship Id="rId4" Type="http://schemas.openxmlformats.org/officeDocument/2006/relationships/footnotes" Target="footnotes.xml"/><Relationship Id="rId9" Type="http://schemas.openxmlformats.org/officeDocument/2006/relationships/hyperlink" Target="mailto:gernsbeck@gernsbeck-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Gernsbeck</dc:creator>
  <cp:keywords/>
  <dc:description/>
  <cp:lastModifiedBy>Marcus Gernsbeck</cp:lastModifiedBy>
  <cp:revision>6</cp:revision>
  <dcterms:created xsi:type="dcterms:W3CDTF">2024-04-23T10:29:00Z</dcterms:created>
  <dcterms:modified xsi:type="dcterms:W3CDTF">2024-04-23T11:04:00Z</dcterms:modified>
</cp:coreProperties>
</file>