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1E" w:rsidRPr="0004161E" w:rsidRDefault="0004161E" w:rsidP="0004161E">
      <w:pPr>
        <w:spacing w:after="0"/>
        <w:rPr>
          <w:rFonts w:eastAsia="Arial" w:cs="Times New Roman"/>
          <w:b/>
          <w:color w:val="F79646"/>
          <w:szCs w:val="20"/>
        </w:rPr>
      </w:pPr>
      <w:r>
        <w:rPr>
          <w:rFonts w:eastAsia="Arial" w:cs="Times New Roman"/>
          <w:b/>
          <w:color w:val="F79646"/>
          <w:szCs w:val="20"/>
        </w:rPr>
        <w:t>Musterschreiben / Mailing an</w:t>
      </w:r>
      <w:r w:rsidRPr="0004161E">
        <w:rPr>
          <w:rFonts w:eastAsia="Arial" w:cs="Times New Roman"/>
          <w:b/>
          <w:color w:val="F79646"/>
          <w:szCs w:val="20"/>
        </w:rPr>
        <w:t xml:space="preserve"> Vereine / gemeinnützige Institutionen</w:t>
      </w:r>
    </w:p>
    <w:p w:rsidR="0037259A" w:rsidRDefault="0037259A" w:rsidP="00936237">
      <w:pPr>
        <w:rPr>
          <w:sz w:val="28"/>
          <w:szCs w:val="28"/>
        </w:rPr>
      </w:pPr>
    </w:p>
    <w:p w:rsidR="00960689" w:rsidRPr="005E4E44" w:rsidRDefault="00936237" w:rsidP="00936237">
      <w:pPr>
        <w:rPr>
          <w:rFonts w:ascii="Frutiger VR Roman" w:hAnsi="Frutiger VR Roman"/>
          <w:b/>
        </w:rPr>
      </w:pPr>
      <w:r w:rsidRPr="005E4E44">
        <w:rPr>
          <w:b/>
          <w:sz w:val="28"/>
          <w:szCs w:val="28"/>
        </w:rPr>
        <w:t xml:space="preserve">Förderprogramm </w:t>
      </w:r>
      <w:r w:rsidR="00344EF4" w:rsidRPr="005E4E44">
        <w:rPr>
          <w:b/>
          <w:sz w:val="28"/>
          <w:szCs w:val="28"/>
        </w:rPr>
        <w:t>„</w:t>
      </w:r>
      <w:r w:rsidR="00960689" w:rsidRPr="005E4E44">
        <w:rPr>
          <w:b/>
          <w:sz w:val="28"/>
          <w:szCs w:val="28"/>
        </w:rPr>
        <w:t>Soforthilfe Corona</w:t>
      </w:r>
      <w:r w:rsidR="00344EF4" w:rsidRPr="005E4E44">
        <w:rPr>
          <w:b/>
          <w:sz w:val="28"/>
          <w:szCs w:val="28"/>
        </w:rPr>
        <w:t>“</w:t>
      </w:r>
    </w:p>
    <w:p w:rsidR="006A4E3E" w:rsidRPr="00936237" w:rsidRDefault="006A4E3E" w:rsidP="006A4E3E">
      <w:pPr>
        <w:rPr>
          <w:rFonts w:asciiTheme="minorHAnsi" w:hAnsiTheme="minorHAnsi" w:cstheme="minorHAnsi"/>
          <w:lang w:eastAsia="de-DE"/>
        </w:rPr>
      </w:pPr>
    </w:p>
    <w:p w:rsidR="00960689" w:rsidRPr="00936237" w:rsidRDefault="006A4E3E" w:rsidP="0037259A">
      <w:pPr>
        <w:pStyle w:val="Anrede"/>
        <w:spacing w:before="0" w:after="0" w:line="240" w:lineRule="atLeast"/>
        <w:rPr>
          <w:rFonts w:asciiTheme="minorHAnsi" w:hAnsiTheme="minorHAnsi" w:cstheme="minorHAnsi"/>
          <w:sz w:val="20"/>
          <w:szCs w:val="20"/>
        </w:rPr>
      </w:pPr>
      <w:r w:rsidRPr="00936237">
        <w:rPr>
          <w:rFonts w:asciiTheme="minorHAnsi" w:hAnsiTheme="minorHAnsi" w:cstheme="minorHAnsi"/>
          <w:sz w:val="20"/>
          <w:szCs w:val="20"/>
        </w:rPr>
        <w:t>Sehr geehrte Kundinnen, sehr geehrte Kunden</w:t>
      </w:r>
      <w:r w:rsidR="00960689" w:rsidRPr="00936237">
        <w:rPr>
          <w:rFonts w:asciiTheme="minorHAnsi" w:hAnsiTheme="minorHAnsi" w:cstheme="minorHAnsi"/>
          <w:sz w:val="20"/>
          <w:szCs w:val="20"/>
        </w:rPr>
        <w:t>,</w:t>
      </w:r>
      <w:r w:rsidR="00FB5EE5" w:rsidRPr="0093623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0689" w:rsidRPr="00936237" w:rsidRDefault="00960689" w:rsidP="0037259A">
      <w:pPr>
        <w:spacing w:after="0" w:line="240" w:lineRule="atLeast"/>
        <w:rPr>
          <w:rFonts w:asciiTheme="minorHAnsi" w:hAnsiTheme="minorHAnsi" w:cstheme="minorHAnsi"/>
          <w:szCs w:val="20"/>
        </w:rPr>
      </w:pPr>
    </w:p>
    <w:p w:rsidR="00170561" w:rsidRDefault="00170561" w:rsidP="0037259A">
      <w:pPr>
        <w:spacing w:after="0" w:line="240" w:lineRule="atLeast"/>
      </w:pPr>
      <w:r>
        <w:t>die</w:t>
      </w:r>
      <w:r>
        <w:t xml:space="preserve"> Corona</w:t>
      </w:r>
      <w:r>
        <w:t xml:space="preserve"> V</w:t>
      </w:r>
      <w:r>
        <w:t>irus</w:t>
      </w:r>
      <w:r>
        <w:t xml:space="preserve"> Pandemie</w:t>
      </w:r>
      <w:r>
        <w:t xml:space="preserve"> stellt uns alle fast täglich vor neue Herausforderungen. </w:t>
      </w:r>
      <w:r>
        <w:t xml:space="preserve">Uns ist bewusst, dass </w:t>
      </w:r>
      <w:r w:rsidR="0037259A">
        <w:t>die Vereine und gemeinnützigen Institutionen nun mehr denn je zu kämpfen haben bzw. die Existenzen bereits bedroht sind.</w:t>
      </w:r>
      <w:r>
        <w:t xml:space="preserve"> </w:t>
      </w:r>
    </w:p>
    <w:p w:rsidR="0037259A" w:rsidRDefault="0037259A" w:rsidP="0037259A">
      <w:pPr>
        <w:spacing w:after="0" w:line="240" w:lineRule="atLeast"/>
      </w:pPr>
      <w:bookmarkStart w:id="0" w:name="_GoBack"/>
      <w:bookmarkEnd w:id="0"/>
    </w:p>
    <w:p w:rsidR="00170561" w:rsidRDefault="0037259A" w:rsidP="0037259A">
      <w:pPr>
        <w:spacing w:after="0" w:line="240" w:lineRule="atLeast"/>
      </w:pPr>
      <w:r>
        <w:t>Wir, als Ihre Volksbank Raiffeisenbank vor Ort, möchten Ihnen gerne unsere Unterstützung anbieten.</w:t>
      </w:r>
      <w:r w:rsidR="00170561">
        <w:t xml:space="preserve"> </w:t>
      </w:r>
    </w:p>
    <w:p w:rsidR="00170561" w:rsidRDefault="0037259A" w:rsidP="0037259A">
      <w:pPr>
        <w:spacing w:after="0" w:line="240" w:lineRule="atLeast"/>
      </w:pPr>
      <w:r>
        <w:t xml:space="preserve">Gemeinsam mit dem Gewinnsparverein Baden-Württemberg e.V. haben wir das </w:t>
      </w:r>
      <w:r w:rsidR="004C2434" w:rsidRPr="004C2434">
        <w:rPr>
          <w:b/>
        </w:rPr>
        <w:t>Förderprogramm</w:t>
      </w:r>
      <w:r w:rsidR="00170561" w:rsidRPr="004C2434">
        <w:rPr>
          <w:b/>
        </w:rPr>
        <w:t xml:space="preserve"> „Soforthilfe C</w:t>
      </w:r>
      <w:r w:rsidRPr="004C2434">
        <w:rPr>
          <w:b/>
        </w:rPr>
        <w:t>orona“</w:t>
      </w:r>
      <w:r>
        <w:t xml:space="preserve"> entwickelt</w:t>
      </w:r>
      <w:r w:rsidR="00170561">
        <w:t xml:space="preserve">. </w:t>
      </w:r>
    </w:p>
    <w:p w:rsidR="0037259A" w:rsidRDefault="0037259A" w:rsidP="0037259A">
      <w:pPr>
        <w:spacing w:after="0" w:line="240" w:lineRule="atLeast"/>
      </w:pPr>
    </w:p>
    <w:p w:rsidR="00170561" w:rsidRDefault="0037259A" w:rsidP="0037259A">
      <w:pPr>
        <w:spacing w:after="0" w:line="240" w:lineRule="atLeast"/>
      </w:pPr>
      <w:r>
        <w:t xml:space="preserve">Mit diesem Programm </w:t>
      </w:r>
      <w:r w:rsidR="00344EF4">
        <w:t>können wir eine Soforth</w:t>
      </w:r>
      <w:r w:rsidR="00170561">
        <w:t>ilfe für Vereine und gemeinnützige Institution</w:t>
      </w:r>
      <w:r>
        <w:t>en</w:t>
      </w:r>
      <w:r w:rsidR="00170561">
        <w:t xml:space="preserve">, die sich unmittelbar infolge der Corona-Pandemie in einer </w:t>
      </w:r>
      <w:r>
        <w:t xml:space="preserve">wirtschaftlich </w:t>
      </w:r>
      <w:r w:rsidR="00170561">
        <w:t>existenzbedrohenden Lage befinden und / oder Liquiditätsengpässe erleiden, bereitstellen.</w:t>
      </w:r>
      <w:r>
        <w:t xml:space="preserve"> </w:t>
      </w:r>
      <w:r w:rsidR="00170561">
        <w:t xml:space="preserve">Auch Verwaltungskosten (Mieten, Kredite, Leasingraten, Gehälter …) können </w:t>
      </w:r>
      <w:r>
        <w:t xml:space="preserve">mit dieser einmaligen </w:t>
      </w:r>
      <w:r w:rsidR="0004161E">
        <w:t>Gelds</w:t>
      </w:r>
      <w:r>
        <w:t>pende</w:t>
      </w:r>
      <w:r w:rsidR="00170561">
        <w:t xml:space="preserve"> abgedeckt werden.</w:t>
      </w:r>
      <w:r w:rsidR="0004161E">
        <w:t xml:space="preserve"> Gerne können Sie uns Ihren ausgefüllten und unterzeichneten Spendenantrag an folgende </w:t>
      </w:r>
      <w:r w:rsidR="0004161E" w:rsidRPr="0004161E">
        <w:rPr>
          <w:color w:val="FF6600" w:themeColor="accent1"/>
        </w:rPr>
        <w:t xml:space="preserve">Email-Adresse </w:t>
      </w:r>
      <w:r w:rsidR="0004161E">
        <w:t xml:space="preserve">zuschicken. </w:t>
      </w:r>
    </w:p>
    <w:p w:rsidR="0037259A" w:rsidRDefault="0037259A" w:rsidP="0037259A">
      <w:pPr>
        <w:spacing w:after="0" w:line="240" w:lineRule="atLeast"/>
      </w:pPr>
    </w:p>
    <w:p w:rsidR="006A4E3E" w:rsidRPr="00936237" w:rsidRDefault="0004161E" w:rsidP="0037259A">
      <w:pPr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</w:t>
      </w:r>
      <w:r w:rsidR="006A4E3E" w:rsidRPr="00936237">
        <w:rPr>
          <w:rFonts w:asciiTheme="minorHAnsi" w:hAnsiTheme="minorHAnsi" w:cstheme="minorHAnsi"/>
        </w:rPr>
        <w:t xml:space="preserve">Einzelheiten </w:t>
      </w:r>
      <w:r>
        <w:rPr>
          <w:rFonts w:asciiTheme="minorHAnsi" w:hAnsiTheme="minorHAnsi" w:cstheme="minorHAnsi"/>
        </w:rPr>
        <w:t xml:space="preserve">zum Prozedere </w:t>
      </w:r>
      <w:r w:rsidR="006A4E3E" w:rsidRPr="00936237">
        <w:rPr>
          <w:rFonts w:asciiTheme="minorHAnsi" w:hAnsiTheme="minorHAnsi" w:cstheme="minorHAnsi"/>
        </w:rPr>
        <w:t>entnehmen Sie bitte dem beigefügten Merkblatt „Soforthilfe Corona“.</w:t>
      </w:r>
    </w:p>
    <w:p w:rsidR="0037259A" w:rsidRDefault="0037259A" w:rsidP="0037259A">
      <w:pPr>
        <w:spacing w:after="0" w:line="240" w:lineRule="atLeast"/>
        <w:rPr>
          <w:rFonts w:asciiTheme="minorHAnsi" w:hAnsiTheme="minorHAnsi" w:cstheme="minorHAnsi"/>
        </w:rPr>
      </w:pPr>
    </w:p>
    <w:p w:rsidR="006A4E3E" w:rsidRDefault="006A4E3E" w:rsidP="0037259A">
      <w:pPr>
        <w:spacing w:after="0" w:line="240" w:lineRule="atLeast"/>
        <w:rPr>
          <w:rFonts w:asciiTheme="minorHAnsi" w:hAnsiTheme="minorHAnsi" w:cstheme="minorHAnsi"/>
        </w:rPr>
      </w:pPr>
      <w:r w:rsidRPr="00936237">
        <w:rPr>
          <w:rFonts w:asciiTheme="minorHAnsi" w:hAnsiTheme="minorHAnsi" w:cstheme="minorHAnsi"/>
        </w:rPr>
        <w:t>Wichtig: Ihre Spendenanträge können bis 30. Oktober 2020 eingereicht werden.</w:t>
      </w:r>
    </w:p>
    <w:p w:rsidR="0004161E" w:rsidRDefault="0004161E" w:rsidP="0037259A">
      <w:pPr>
        <w:spacing w:after="0" w:line="240" w:lineRule="atLeast"/>
        <w:rPr>
          <w:rFonts w:asciiTheme="minorHAnsi" w:hAnsiTheme="minorHAnsi" w:cstheme="minorHAnsi"/>
        </w:rPr>
      </w:pPr>
    </w:p>
    <w:p w:rsidR="0004161E" w:rsidRPr="00936237" w:rsidRDefault="0004161E" w:rsidP="0037259A">
      <w:pPr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 Fragen sind wir gerne für Sie da.</w:t>
      </w:r>
    </w:p>
    <w:p w:rsidR="0037259A" w:rsidRDefault="0037259A" w:rsidP="0037259A">
      <w:pPr>
        <w:spacing w:after="0" w:line="240" w:lineRule="atLeast"/>
        <w:rPr>
          <w:rFonts w:asciiTheme="minorHAnsi" w:hAnsiTheme="minorHAnsi" w:cstheme="minorHAnsi"/>
          <w:b/>
        </w:rPr>
      </w:pPr>
    </w:p>
    <w:p w:rsidR="004C2434" w:rsidRDefault="004C2434" w:rsidP="0037259A">
      <w:pPr>
        <w:spacing w:after="0" w:line="240" w:lineRule="atLeast"/>
        <w:rPr>
          <w:rFonts w:asciiTheme="minorHAnsi" w:hAnsiTheme="minorHAnsi" w:cstheme="minorHAnsi"/>
          <w:b/>
        </w:rPr>
      </w:pPr>
    </w:p>
    <w:p w:rsidR="006A4E3E" w:rsidRDefault="006A4E3E" w:rsidP="0037259A">
      <w:pPr>
        <w:spacing w:after="0" w:line="240" w:lineRule="atLeast"/>
        <w:rPr>
          <w:rFonts w:asciiTheme="minorHAnsi" w:hAnsiTheme="minorHAnsi" w:cstheme="minorHAnsi"/>
          <w:b/>
        </w:rPr>
      </w:pPr>
      <w:r w:rsidRPr="00936237">
        <w:rPr>
          <w:rFonts w:asciiTheme="minorHAnsi" w:hAnsiTheme="minorHAnsi" w:cstheme="minorHAnsi"/>
          <w:b/>
        </w:rPr>
        <w:t>Herzlichen Dank und bleiben Sie gesund</w:t>
      </w:r>
    </w:p>
    <w:p w:rsidR="0004161E" w:rsidRPr="00936237" w:rsidRDefault="0004161E" w:rsidP="0037259A">
      <w:pPr>
        <w:spacing w:after="0" w:line="240" w:lineRule="atLeast"/>
        <w:rPr>
          <w:rFonts w:asciiTheme="minorHAnsi" w:hAnsiTheme="minorHAnsi" w:cstheme="minorHAnsi"/>
        </w:rPr>
      </w:pPr>
    </w:p>
    <w:p w:rsidR="006A4E3E" w:rsidRDefault="006A4E3E" w:rsidP="0037259A">
      <w:pPr>
        <w:spacing w:after="0" w:line="240" w:lineRule="atLeast"/>
      </w:pPr>
      <w:r w:rsidRPr="00936237">
        <w:rPr>
          <w:rFonts w:asciiTheme="minorHAnsi" w:hAnsiTheme="minorHAnsi" w:cstheme="minorHAnsi"/>
        </w:rPr>
        <w:t>Ihre Mitarbeiterinnen</w:t>
      </w:r>
      <w:r>
        <w:t xml:space="preserve"> und Mitarbeiter der Volksbank Raiffeisenbank Musterstadt eG</w:t>
      </w:r>
    </w:p>
    <w:p w:rsidR="00960689" w:rsidRDefault="00960689" w:rsidP="00960689">
      <w:pPr>
        <w:rPr>
          <w:rFonts w:ascii="Frutiger VR Roman" w:hAnsi="Frutiger VR Roman"/>
          <w:sz w:val="8"/>
          <w:szCs w:val="8"/>
        </w:rPr>
      </w:pPr>
    </w:p>
    <w:p w:rsidR="00960689" w:rsidRPr="00236271" w:rsidRDefault="00960689" w:rsidP="00FC387E"/>
    <w:sectPr w:rsidR="00960689" w:rsidRPr="00236271" w:rsidSect="008D00CD">
      <w:headerReference w:type="default" r:id="rId8"/>
      <w:pgSz w:w="11906" w:h="16838"/>
      <w:pgMar w:top="2155" w:right="1106" w:bottom="131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37" w:rsidRDefault="006E3437" w:rsidP="004E700D">
      <w:pPr>
        <w:spacing w:after="0" w:line="240" w:lineRule="auto"/>
      </w:pPr>
      <w:r>
        <w:separator/>
      </w:r>
    </w:p>
  </w:endnote>
  <w:endnote w:type="continuationSeparator" w:id="0">
    <w:p w:rsidR="006E3437" w:rsidRDefault="006E3437" w:rsidP="004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VR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37" w:rsidRDefault="006E3437" w:rsidP="004E700D">
      <w:pPr>
        <w:spacing w:after="0" w:line="240" w:lineRule="auto"/>
      </w:pPr>
      <w:r>
        <w:separator/>
      </w:r>
    </w:p>
  </w:footnote>
  <w:footnote w:type="continuationSeparator" w:id="0">
    <w:p w:rsidR="006E3437" w:rsidRDefault="006E3437" w:rsidP="004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37" w:rsidRPr="00936237" w:rsidRDefault="00936237" w:rsidP="00936237">
    <w:pPr>
      <w:widowControl w:val="0"/>
      <w:autoSpaceDE w:val="0"/>
      <w:autoSpaceDN w:val="0"/>
      <w:spacing w:after="0" w:line="240" w:lineRule="auto"/>
      <w:rPr>
        <w:rFonts w:ascii="Frutiger VR" w:eastAsia="Frutiger VR" w:hAnsi="Frutiger VR" w:cs="Frutiger VR"/>
        <w:b/>
        <w:sz w:val="22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D85EEF1" wp14:editId="462C7C60">
          <wp:simplePos x="0" y="0"/>
          <wp:positionH relativeFrom="margin">
            <wp:posOffset>5138420</wp:posOffset>
          </wp:positionH>
          <wp:positionV relativeFrom="paragraph">
            <wp:posOffset>-31115</wp:posOffset>
          </wp:positionV>
          <wp:extent cx="951865" cy="647065"/>
          <wp:effectExtent l="0" t="0" r="635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V_logo_mit_Claim_4c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237">
      <w:rPr>
        <w:rFonts w:ascii="Frutiger VR" w:eastAsia="Frutiger VR" w:hAnsi="Frutiger VR" w:cs="Frutiger VR"/>
        <w:b/>
        <w:sz w:val="22"/>
        <w:lang w:val="en-US"/>
      </w:rPr>
      <w:br/>
    </w:r>
  </w:p>
  <w:p w:rsidR="00936237" w:rsidRPr="00936237" w:rsidRDefault="00936237" w:rsidP="00936237">
    <w:pPr>
      <w:widowControl w:val="0"/>
      <w:autoSpaceDE w:val="0"/>
      <w:autoSpaceDN w:val="0"/>
      <w:spacing w:after="0" w:line="240" w:lineRule="auto"/>
      <w:rPr>
        <w:rFonts w:ascii="Frutiger VR" w:eastAsia="Frutiger VR" w:hAnsi="Frutiger VR" w:cs="Frutiger VR"/>
        <w:sz w:val="22"/>
        <w:lang w:val="en-US"/>
      </w:rPr>
    </w:pPr>
    <w:r w:rsidRPr="00936237">
      <w:rPr>
        <w:rFonts w:ascii="Frutiger VR" w:eastAsia="Frutiger VR" w:hAnsi="Frutiger VR" w:cs="Frutiger VR"/>
        <w:b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  <w:t xml:space="preserve">   </w:t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</w:r>
    <w:r w:rsidRPr="00936237">
      <w:rPr>
        <w:rFonts w:ascii="Frutiger VR" w:eastAsia="Frutiger VR" w:hAnsi="Frutiger VR" w:cs="Frutiger VR"/>
        <w:sz w:val="22"/>
        <w:lang w:val="en-US"/>
      </w:rPr>
      <w:tab/>
      <w:t xml:space="preserve">      </w:t>
    </w:r>
  </w:p>
  <w:tbl>
    <w:tblPr>
      <w:tblStyle w:val="Tabellenraster1"/>
      <w:tblW w:w="5190" w:type="pct"/>
      <w:jc w:val="center"/>
      <w:tblBorders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  <w:insideH w:val="single" w:sz="48" w:space="0" w:color="FFFFFF"/>
        <w:insideV w:val="single" w:sz="48" w:space="0" w:color="FFFFFF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9795"/>
    </w:tblGrid>
    <w:tr w:rsidR="00936237" w:rsidRPr="00936237" w:rsidTr="00936237">
      <w:trPr>
        <w:trHeight w:val="360"/>
        <w:jc w:val="center"/>
      </w:trPr>
      <w:tc>
        <w:tcPr>
          <w:tcW w:w="5000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5B9BD5"/>
          <w:tcMar>
            <w:top w:w="29" w:type="dxa"/>
            <w:left w:w="115" w:type="dxa"/>
            <w:bottom w:w="29" w:type="dxa"/>
          </w:tcMar>
          <w:vAlign w:val="center"/>
        </w:tcPr>
        <w:p w:rsidR="00936237" w:rsidRPr="00936237" w:rsidRDefault="00936237" w:rsidP="00936237">
          <w:pPr>
            <w:widowControl w:val="0"/>
            <w:autoSpaceDE w:val="0"/>
            <w:autoSpaceDN w:val="0"/>
            <w:spacing w:line="240" w:lineRule="auto"/>
            <w:rPr>
              <w:rFonts w:ascii="Frutiger VR" w:eastAsia="Frutiger VR" w:hAnsi="Frutiger VR" w:cs="Frutiger VR"/>
              <w:b/>
              <w:color w:val="FFFFFF"/>
              <w:sz w:val="24"/>
              <w:szCs w:val="24"/>
              <w:lang w:val="en-US"/>
            </w:rPr>
          </w:pPr>
        </w:p>
      </w:tc>
    </w:tr>
  </w:tbl>
  <w:p w:rsidR="00936237" w:rsidRPr="00936237" w:rsidRDefault="00936237" w:rsidP="00936237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Frutiger VR" w:eastAsia="Frutiger VR" w:hAnsi="Frutiger VR" w:cs="Frutiger VR"/>
        <w:sz w:val="22"/>
        <w:lang w:val="en-US"/>
      </w:rPr>
    </w:pPr>
  </w:p>
  <w:p w:rsidR="00936237" w:rsidRDefault="009362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EA4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568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62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AC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1CB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88A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083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65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C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B2A5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01EAB"/>
    <w:multiLevelType w:val="multilevel"/>
    <w:tmpl w:val="D8500B60"/>
    <w:lvl w:ilvl="0">
      <w:start w:val="1"/>
      <w:numFmt w:val="bullet"/>
      <w:pStyle w:val="BWGVAufzhlungszeich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ind w:left="1440" w:hanging="363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38" w:hanging="358"/>
      </w:pPr>
      <w:rPr>
        <w:rFonts w:ascii="Wingdings" w:hAnsi="Wingdings" w:hint="default"/>
      </w:rPr>
    </w:lvl>
  </w:abstractNum>
  <w:abstractNum w:abstractNumId="11" w15:restartNumberingAfterBreak="0">
    <w:nsid w:val="07393747"/>
    <w:multiLevelType w:val="hybridMultilevel"/>
    <w:tmpl w:val="91D084B2"/>
    <w:lvl w:ilvl="0" w:tplc="1E6441CE">
      <w:start w:val="1"/>
      <w:numFmt w:val="bullet"/>
      <w:lvlText w:val=""/>
      <w:lvlJc w:val="left"/>
      <w:pPr>
        <w:tabs>
          <w:tab w:val="num" w:pos="930"/>
        </w:tabs>
        <w:ind w:left="930" w:hanging="570"/>
      </w:pPr>
      <w:rPr>
        <w:rFonts w:ascii="Wingdings" w:hAnsi="Wingding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832ED"/>
    <w:multiLevelType w:val="multilevel"/>
    <w:tmpl w:val="292A9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482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91FE5"/>
    <w:multiLevelType w:val="hybridMultilevel"/>
    <w:tmpl w:val="5D82B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B5AA4EE">
      <w:start w:val="1"/>
      <w:numFmt w:val="bullet"/>
      <w:lvlText w:val="̶"/>
      <w:lvlJc w:val="left"/>
      <w:pPr>
        <w:ind w:left="2160" w:hanging="360"/>
      </w:pPr>
      <w:rPr>
        <w:rFonts w:ascii="Arial" w:hAnsi="Arial" w:hint="default"/>
      </w:rPr>
    </w:lvl>
    <w:lvl w:ilvl="3" w:tplc="640CBC1E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</w:rPr>
    </w:lvl>
    <w:lvl w:ilvl="4" w:tplc="A0C8AF4A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7343B"/>
    <w:multiLevelType w:val="hybridMultilevel"/>
    <w:tmpl w:val="F682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41DE2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777D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1970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A5276"/>
    <w:multiLevelType w:val="multilevel"/>
    <w:tmpl w:val="0DB8CF3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18"/>
  </w:num>
  <w:num w:numId="19">
    <w:abstractNumId w:val="16"/>
  </w:num>
  <w:num w:numId="20">
    <w:abstractNumId w:val="17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9"/>
    <w:rsid w:val="0002734C"/>
    <w:rsid w:val="0004161E"/>
    <w:rsid w:val="000661F6"/>
    <w:rsid w:val="000B056B"/>
    <w:rsid w:val="000B4FB6"/>
    <w:rsid w:val="00117DE2"/>
    <w:rsid w:val="00152A1A"/>
    <w:rsid w:val="00170561"/>
    <w:rsid w:val="00185C2A"/>
    <w:rsid w:val="001928FC"/>
    <w:rsid w:val="00217308"/>
    <w:rsid w:val="00236271"/>
    <w:rsid w:val="002564E0"/>
    <w:rsid w:val="002A2B16"/>
    <w:rsid w:val="003174F9"/>
    <w:rsid w:val="00344EF4"/>
    <w:rsid w:val="0037259A"/>
    <w:rsid w:val="003746C6"/>
    <w:rsid w:val="00374878"/>
    <w:rsid w:val="003E59A4"/>
    <w:rsid w:val="00441AA4"/>
    <w:rsid w:val="00453E3D"/>
    <w:rsid w:val="004608D1"/>
    <w:rsid w:val="00471FD0"/>
    <w:rsid w:val="004C2434"/>
    <w:rsid w:val="004C4184"/>
    <w:rsid w:val="004E700D"/>
    <w:rsid w:val="0052013B"/>
    <w:rsid w:val="005656C1"/>
    <w:rsid w:val="00570674"/>
    <w:rsid w:val="005E4E44"/>
    <w:rsid w:val="00617EE0"/>
    <w:rsid w:val="0064116D"/>
    <w:rsid w:val="00677258"/>
    <w:rsid w:val="006A4E3E"/>
    <w:rsid w:val="006C4908"/>
    <w:rsid w:val="006C49F2"/>
    <w:rsid w:val="006E3437"/>
    <w:rsid w:val="00713C67"/>
    <w:rsid w:val="00734086"/>
    <w:rsid w:val="007803C3"/>
    <w:rsid w:val="007D120F"/>
    <w:rsid w:val="00805708"/>
    <w:rsid w:val="0082584B"/>
    <w:rsid w:val="00853F92"/>
    <w:rsid w:val="008D00CD"/>
    <w:rsid w:val="008F1B57"/>
    <w:rsid w:val="00936237"/>
    <w:rsid w:val="00960689"/>
    <w:rsid w:val="009632A1"/>
    <w:rsid w:val="009711F2"/>
    <w:rsid w:val="00987B68"/>
    <w:rsid w:val="00A01986"/>
    <w:rsid w:val="00A0629C"/>
    <w:rsid w:val="00AB4BB1"/>
    <w:rsid w:val="00AD19A6"/>
    <w:rsid w:val="00B254DE"/>
    <w:rsid w:val="00B44EA7"/>
    <w:rsid w:val="00B47277"/>
    <w:rsid w:val="00B538F0"/>
    <w:rsid w:val="00B965A4"/>
    <w:rsid w:val="00BA44D0"/>
    <w:rsid w:val="00BE751D"/>
    <w:rsid w:val="00C0651F"/>
    <w:rsid w:val="00C32FC0"/>
    <w:rsid w:val="00C424D2"/>
    <w:rsid w:val="00C433A6"/>
    <w:rsid w:val="00C81B00"/>
    <w:rsid w:val="00D06D73"/>
    <w:rsid w:val="00D15BB6"/>
    <w:rsid w:val="00D60389"/>
    <w:rsid w:val="00D675E4"/>
    <w:rsid w:val="00D72A04"/>
    <w:rsid w:val="00D81CDC"/>
    <w:rsid w:val="00DC5BCC"/>
    <w:rsid w:val="00DD643B"/>
    <w:rsid w:val="00DF601E"/>
    <w:rsid w:val="00E465A3"/>
    <w:rsid w:val="00E94334"/>
    <w:rsid w:val="00EB0EFD"/>
    <w:rsid w:val="00F041F8"/>
    <w:rsid w:val="00F16739"/>
    <w:rsid w:val="00F96302"/>
    <w:rsid w:val="00FB5EE5"/>
    <w:rsid w:val="00FC387E"/>
    <w:rsid w:val="00FE1145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4D36"/>
  <w15:chartTrackingRefBased/>
  <w15:docId w15:val="{5FC11CF6-72E3-493B-A492-8F5AB23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1CDC"/>
    <w:pPr>
      <w:spacing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1CDC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1CDC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1CDC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1CDC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1CDC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1CDC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color w:val="FF0000" w:themeColor="accent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1CDC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1CDC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BWGVBetreff">
    <w:name w:val="BWGV Betreff"/>
    <w:basedOn w:val="Standard"/>
    <w:qFormat/>
    <w:rsid w:val="00D81CDC"/>
    <w:rPr>
      <w:b/>
    </w:rPr>
  </w:style>
  <w:style w:type="paragraph" w:customStyle="1" w:styleId="BWGVZwischenberschrift">
    <w:name w:val="BWGV Zwischenüberschrift"/>
    <w:basedOn w:val="Standard"/>
    <w:qFormat/>
    <w:rsid w:val="00D81CDC"/>
  </w:style>
  <w:style w:type="paragraph" w:styleId="Aufzhlungszeichen">
    <w:name w:val="List Bullet"/>
    <w:basedOn w:val="Standard"/>
    <w:uiPriority w:val="99"/>
    <w:unhideWhenUsed/>
    <w:rsid w:val="00152A1A"/>
    <w:pPr>
      <w:numPr>
        <w:numId w:val="3"/>
      </w:numPr>
      <w:contextualSpacing/>
    </w:pPr>
  </w:style>
  <w:style w:type="paragraph" w:customStyle="1" w:styleId="BWGVAufzhlungszeichen">
    <w:name w:val="BWGV Aufzählungszeichen"/>
    <w:basedOn w:val="Standard"/>
    <w:qFormat/>
    <w:rsid w:val="00D81CDC"/>
    <w:pPr>
      <w:numPr>
        <w:numId w:val="24"/>
      </w:numPr>
      <w:tabs>
        <w:tab w:val="left" w:pos="357"/>
      </w:tabs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1CDC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1CDC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1CDC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1CDC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1CDC"/>
    <w:rPr>
      <w:rFonts w:asciiTheme="majorHAnsi" w:eastAsiaTheme="majorEastAsia" w:hAnsiTheme="majorHAnsi" w:cstheme="majorBidi"/>
      <w:i/>
      <w:color w:val="FF0000" w:themeColor="accent4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1CDC"/>
    <w:rPr>
      <w:rFonts w:asciiTheme="majorHAnsi" w:eastAsiaTheme="majorEastAsia" w:hAnsiTheme="majorHAnsi" w:cstheme="majorBidi"/>
      <w:i/>
      <w:iCs/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81CDC"/>
    <w:pPr>
      <w:spacing w:after="200" w:line="240" w:lineRule="auto"/>
    </w:pPr>
    <w:rPr>
      <w:b/>
      <w:iCs/>
      <w:color w:val="FF0000" w:themeColor="accent4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36271"/>
    <w:pPr>
      <w:pBdr>
        <w:top w:val="single" w:sz="2" w:space="10" w:color="FF0000" w:themeColor="accent4"/>
        <w:left w:val="single" w:sz="2" w:space="10" w:color="FF0000" w:themeColor="accent4"/>
        <w:bottom w:val="single" w:sz="2" w:space="10" w:color="FF0000" w:themeColor="accent4"/>
        <w:right w:val="single" w:sz="2" w:space="10" w:color="FF0000" w:themeColor="accent4"/>
      </w:pBdr>
      <w:spacing w:after="0"/>
      <w:ind w:left="1151" w:right="1151"/>
    </w:pPr>
    <w:rPr>
      <w:rFonts w:asciiTheme="minorHAnsi" w:eastAsiaTheme="minorEastAsia" w:hAnsiTheme="minorHAnsi"/>
      <w:i/>
      <w:iCs/>
      <w:color w:val="FF0000" w:themeColor="accent4"/>
    </w:rPr>
  </w:style>
  <w:style w:type="character" w:styleId="Buchtitel">
    <w:name w:val="Book Title"/>
    <w:basedOn w:val="Absatz-Standardschriftart"/>
    <w:uiPriority w:val="33"/>
    <w:qFormat/>
    <w:rsid w:val="00D81CDC"/>
    <w:rPr>
      <w:b w:val="0"/>
      <w:bCs/>
      <w:i/>
      <w:iCs/>
      <w:caps w:val="0"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E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00D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4E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00D"/>
    <w:rPr>
      <w:sz w:val="20"/>
    </w:rPr>
  </w:style>
  <w:style w:type="paragraph" w:styleId="Listenabsatz">
    <w:name w:val="List Paragraph"/>
    <w:basedOn w:val="Standard"/>
    <w:uiPriority w:val="34"/>
    <w:qFormat/>
    <w:rsid w:val="00D81CDC"/>
    <w:pPr>
      <w:ind w:left="720"/>
      <w:contextualSpacing/>
    </w:pPr>
  </w:style>
  <w:style w:type="paragraph" w:styleId="Anrede">
    <w:name w:val="Salutation"/>
    <w:basedOn w:val="Standard"/>
    <w:next w:val="Standard"/>
    <w:link w:val="AnredeZchn"/>
    <w:semiHidden/>
    <w:unhideWhenUsed/>
    <w:rsid w:val="00960689"/>
    <w:pPr>
      <w:spacing w:before="280" w:after="260"/>
    </w:pPr>
    <w:rPr>
      <w:rFonts w:ascii="Frutiger VR" w:eastAsia="Times New Roman" w:hAnsi="Frutiger VR" w:cs="Times New Roman"/>
      <w:kern w:val="4"/>
      <w:sz w:val="18"/>
      <w:szCs w:val="24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960689"/>
    <w:rPr>
      <w:rFonts w:ascii="Frutiger VR" w:eastAsia="Times New Roman" w:hAnsi="Frutiger VR" w:cs="Times New Roman"/>
      <w:kern w:val="4"/>
      <w:sz w:val="18"/>
      <w:szCs w:val="24"/>
      <w:lang w:eastAsia="de-DE"/>
    </w:rPr>
  </w:style>
  <w:style w:type="paragraph" w:customStyle="1" w:styleId="Betreff">
    <w:name w:val="Betreff"/>
    <w:basedOn w:val="Standard"/>
    <w:rsid w:val="00960689"/>
    <w:pPr>
      <w:spacing w:after="0" w:line="280" w:lineRule="exact"/>
    </w:pPr>
    <w:rPr>
      <w:rFonts w:ascii="Frutiger VR" w:eastAsia="Times New Roman" w:hAnsi="Frutiger VR" w:cs="Times New Roman"/>
      <w:b/>
      <w:kern w:val="4"/>
      <w:sz w:val="19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1"/>
    <w:rsid w:val="00936237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93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WGV">
  <a:themeElements>
    <a:clrScheme name="BWGV">
      <a:dk1>
        <a:sysClr val="windowText" lastClr="000000"/>
      </a:dk1>
      <a:lt1>
        <a:sysClr val="window" lastClr="FFFFFF"/>
      </a:lt1>
      <a:dk2>
        <a:srgbClr val="BFBFBF"/>
      </a:dk2>
      <a:lt2>
        <a:srgbClr val="FFFFFF"/>
      </a:lt2>
      <a:accent1>
        <a:srgbClr val="FF6600"/>
      </a:accent1>
      <a:accent2>
        <a:srgbClr val="0000FF"/>
      </a:accent2>
      <a:accent3>
        <a:srgbClr val="99CC00"/>
      </a:accent3>
      <a:accent4>
        <a:srgbClr val="FF0000"/>
      </a:accent4>
      <a:accent5>
        <a:srgbClr val="FFFF00"/>
      </a:accent5>
      <a:accent6>
        <a:srgbClr val="BFBFBF"/>
      </a:accent6>
      <a:hlink>
        <a:srgbClr val="168BBA"/>
      </a:hlink>
      <a:folHlink>
        <a:srgbClr val="680000"/>
      </a:folHlink>
    </a:clrScheme>
    <a:fontScheme name="BWG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4D0A-1697-4726-9388-A809919F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BWGV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Marc</dc:creator>
  <cp:keywords/>
  <dc:description/>
  <cp:lastModifiedBy>Bartolcic, Anita</cp:lastModifiedBy>
  <cp:revision>6</cp:revision>
  <dcterms:created xsi:type="dcterms:W3CDTF">2020-03-25T10:18:00Z</dcterms:created>
  <dcterms:modified xsi:type="dcterms:W3CDTF">2020-03-25T13:19:00Z</dcterms:modified>
</cp:coreProperties>
</file>